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8F" w:rsidRDefault="0001568F" w:rsidP="0001568F">
      <w:pPr>
        <w:jc w:val="center"/>
        <w:rPr>
          <w:sz w:val="48"/>
          <w:szCs w:val="48"/>
        </w:rPr>
      </w:pPr>
    </w:p>
    <w:p w:rsidR="0001568F" w:rsidRDefault="0001568F" w:rsidP="0001568F">
      <w:pPr>
        <w:jc w:val="center"/>
        <w:rPr>
          <w:sz w:val="48"/>
          <w:szCs w:val="48"/>
        </w:rPr>
      </w:pPr>
      <w:r>
        <w:rPr>
          <w:sz w:val="48"/>
          <w:szCs w:val="48"/>
        </w:rPr>
        <w:t>CENG 491</w:t>
      </w:r>
    </w:p>
    <w:p w:rsidR="0001568F" w:rsidRDefault="0001568F" w:rsidP="0001568F">
      <w:pPr>
        <w:jc w:val="center"/>
        <w:rPr>
          <w:sz w:val="48"/>
          <w:szCs w:val="48"/>
        </w:rPr>
      </w:pPr>
    </w:p>
    <w:p w:rsidR="0001568F" w:rsidRDefault="0001568F" w:rsidP="0001568F">
      <w:pPr>
        <w:jc w:val="center"/>
        <w:rPr>
          <w:sz w:val="48"/>
          <w:szCs w:val="48"/>
        </w:rPr>
      </w:pPr>
      <w:r>
        <w:rPr>
          <w:sz w:val="48"/>
          <w:szCs w:val="48"/>
        </w:rPr>
        <w:t>ODAK YAZILIM</w:t>
      </w:r>
    </w:p>
    <w:p w:rsidR="0001568F" w:rsidRDefault="0001568F" w:rsidP="0001568F">
      <w:pPr>
        <w:jc w:val="center"/>
        <w:rPr>
          <w:sz w:val="48"/>
          <w:szCs w:val="48"/>
        </w:rPr>
      </w:pPr>
    </w:p>
    <w:p w:rsidR="0001568F" w:rsidRDefault="0001568F" w:rsidP="0001568F">
      <w:pPr>
        <w:jc w:val="center"/>
        <w:rPr>
          <w:sz w:val="48"/>
          <w:szCs w:val="48"/>
        </w:rPr>
      </w:pPr>
      <w:r>
        <w:rPr>
          <w:sz w:val="48"/>
          <w:szCs w:val="48"/>
        </w:rPr>
        <w:t>Weekly Progress Report</w:t>
      </w:r>
    </w:p>
    <w:p w:rsidR="0001568F" w:rsidRDefault="0001568F" w:rsidP="0001568F">
      <w:pPr>
        <w:jc w:val="center"/>
        <w:rPr>
          <w:sz w:val="48"/>
          <w:szCs w:val="48"/>
        </w:rPr>
      </w:pPr>
    </w:p>
    <w:p w:rsidR="0001568F" w:rsidRDefault="0001568F" w:rsidP="0001568F">
      <w:pPr>
        <w:jc w:val="center"/>
        <w:rPr>
          <w:sz w:val="32"/>
          <w:szCs w:val="32"/>
        </w:rPr>
      </w:pPr>
      <w:r>
        <w:rPr>
          <w:sz w:val="32"/>
          <w:szCs w:val="32"/>
        </w:rPr>
        <w:t>November 20, 2009</w:t>
      </w:r>
    </w:p>
    <w:p w:rsidR="0001568F" w:rsidRDefault="0001568F" w:rsidP="0001568F"/>
    <w:p w:rsidR="0001568F" w:rsidRDefault="0001568F" w:rsidP="0001568F">
      <w:pPr>
        <w:widowControl/>
        <w:suppressAutoHyphens w:val="0"/>
        <w:spacing w:after="200" w:line="276" w:lineRule="auto"/>
      </w:pPr>
      <w:r>
        <w:br w:type="page"/>
      </w:r>
    </w:p>
    <w:p w:rsidR="00694DA8" w:rsidRDefault="00A3659E" w:rsidP="000847A0">
      <w:pPr>
        <w:jc w:val="both"/>
      </w:pPr>
      <w:r>
        <w:lastRenderedPageBreak/>
        <w:t xml:space="preserve">This week, we detailed the mobile application part of the project.  The mobile application consists of three main modules, namely </w:t>
      </w:r>
      <w:r w:rsidRPr="00A3659E">
        <w:rPr>
          <w:i/>
        </w:rPr>
        <w:t>Communication with Device, Communication with Server, User Interface</w:t>
      </w:r>
      <w:r>
        <w:t xml:space="preserve">. </w:t>
      </w:r>
    </w:p>
    <w:p w:rsidR="00A3659E" w:rsidRDefault="00A3659E" w:rsidP="000847A0">
      <w:pPr>
        <w:jc w:val="both"/>
      </w:pPr>
    </w:p>
    <w:p w:rsidR="00A3659E" w:rsidRDefault="00A3659E" w:rsidP="000847A0">
      <w:pPr>
        <w:pStyle w:val="ListParagraph"/>
        <w:numPr>
          <w:ilvl w:val="0"/>
          <w:numId w:val="1"/>
        </w:numPr>
        <w:jc w:val="both"/>
      </w:pPr>
      <w:r>
        <w:t>Communication with Device: This module is responsible for opening the Bluetooth connection of the phone and searching for available special test device. After setting up the connection it will wait for an XML file consisting of test results, and then it will parse that file and display the results on the screen.</w:t>
      </w:r>
    </w:p>
    <w:p w:rsidR="00A3659E" w:rsidRDefault="00A3659E" w:rsidP="000847A0">
      <w:pPr>
        <w:pStyle w:val="ListParagraph"/>
        <w:numPr>
          <w:ilvl w:val="0"/>
          <w:numId w:val="1"/>
        </w:numPr>
        <w:jc w:val="both"/>
      </w:pPr>
      <w:r>
        <w:t>Communication with Server:  This module is responsible for sending</w:t>
      </w:r>
      <w:r w:rsidR="00262DFE">
        <w:t xml:space="preserve"> the XML file to the THS Server.</w:t>
      </w:r>
    </w:p>
    <w:p w:rsidR="00170FB1" w:rsidRDefault="00262DFE" w:rsidP="000847A0">
      <w:pPr>
        <w:pStyle w:val="ListParagraph"/>
        <w:numPr>
          <w:ilvl w:val="0"/>
          <w:numId w:val="1"/>
        </w:numPr>
        <w:jc w:val="both"/>
      </w:pPr>
      <w:r>
        <w:t xml:space="preserve">User Interface: </w:t>
      </w:r>
      <w:r w:rsidR="000847A0">
        <w:t xml:space="preserve"> This module displays the test results, sets up and cancels alarm and required other function</w:t>
      </w:r>
      <w:r w:rsidR="00170FB1">
        <w:t>alities.</w:t>
      </w:r>
    </w:p>
    <w:p w:rsidR="00170FB1" w:rsidRDefault="00170FB1" w:rsidP="00170FB1">
      <w:pPr>
        <w:pStyle w:val="ListParagraph"/>
        <w:jc w:val="both"/>
      </w:pPr>
    </w:p>
    <w:p w:rsidR="00170FB1" w:rsidRDefault="00170FB1" w:rsidP="00170FB1">
      <w:pPr>
        <w:pStyle w:val="ListParagraph"/>
        <w:jc w:val="both"/>
      </w:pPr>
    </w:p>
    <w:p w:rsidR="00262DFE" w:rsidRDefault="00170FB1" w:rsidP="00170FB1">
      <w:pPr>
        <w:pStyle w:val="ListParagraph"/>
        <w:ind w:left="-270" w:firstLine="540"/>
      </w:pPr>
      <w:r>
        <w:rPr>
          <w:noProof/>
        </w:rPr>
        <w:drawing>
          <wp:inline distT="0" distB="0" distL="0" distR="0">
            <wp:extent cx="5969635" cy="2398395"/>
            <wp:effectExtent l="19050" t="0" r="0" b="0"/>
            <wp:docPr id="1" name="Picture 1" descr="C:\Documents and Settings\e1502582\Desktop\491\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1502582\Desktop\491\week3.jpg"/>
                    <pic:cNvPicPr>
                      <a:picLocks noChangeAspect="1" noChangeArrowheads="1"/>
                    </pic:cNvPicPr>
                  </pic:nvPicPr>
                  <pic:blipFill>
                    <a:blip r:embed="rId5" cstate="print"/>
                    <a:srcRect/>
                    <a:stretch>
                      <a:fillRect/>
                    </a:stretch>
                  </pic:blipFill>
                  <pic:spPr bwMode="auto">
                    <a:xfrm>
                      <a:off x="0" y="0"/>
                      <a:ext cx="5969635" cy="2398395"/>
                    </a:xfrm>
                    <a:prstGeom prst="rect">
                      <a:avLst/>
                    </a:prstGeom>
                    <a:noFill/>
                    <a:ln w="9525">
                      <a:noFill/>
                      <a:miter lim="800000"/>
                      <a:headEnd/>
                      <a:tailEnd/>
                    </a:ln>
                  </pic:spPr>
                </pic:pic>
              </a:graphicData>
            </a:graphic>
          </wp:inline>
        </w:drawing>
      </w:r>
    </w:p>
    <w:p w:rsidR="00170FB1" w:rsidRDefault="00170FB1" w:rsidP="00170FB1">
      <w:pPr>
        <w:pStyle w:val="ListParagraph"/>
        <w:ind w:left="-270" w:firstLine="540"/>
      </w:pPr>
    </w:p>
    <w:p w:rsidR="00170FB1" w:rsidRDefault="00170FB1" w:rsidP="00170FB1">
      <w:pPr>
        <w:pStyle w:val="ListParagraph"/>
        <w:ind w:left="-270" w:firstLine="540"/>
      </w:pPr>
    </w:p>
    <w:p w:rsidR="00050A6D" w:rsidRDefault="00050A6D" w:rsidP="00050A6D">
      <w:pPr>
        <w:pStyle w:val="ListParagraph"/>
        <w:ind w:left="-270" w:firstLine="540"/>
      </w:pPr>
    </w:p>
    <w:p w:rsidR="00050A6D" w:rsidRDefault="00050A6D" w:rsidP="00050A6D">
      <w:pPr>
        <w:pStyle w:val="ListParagraph"/>
        <w:ind w:left="-270" w:firstLine="540"/>
      </w:pPr>
      <w:r>
        <w:t xml:space="preserve">In addition, we started to learn how to develop a mobile application. </w:t>
      </w:r>
    </w:p>
    <w:p w:rsidR="00050A6D" w:rsidRDefault="00050A6D" w:rsidP="00050A6D">
      <w:pPr>
        <w:pStyle w:val="ListParagraph"/>
        <w:ind w:left="-270" w:firstLine="540"/>
      </w:pPr>
    </w:p>
    <w:p w:rsidR="008317D1" w:rsidRDefault="008317D1" w:rsidP="00050A6D">
      <w:pPr>
        <w:pStyle w:val="ListParagraph"/>
        <w:ind w:left="-270" w:firstLine="540"/>
      </w:pPr>
    </w:p>
    <w:p w:rsidR="008317D1" w:rsidRDefault="008317D1" w:rsidP="00050A6D">
      <w:pPr>
        <w:pStyle w:val="ListParagraph"/>
        <w:ind w:left="-270" w:firstLine="540"/>
      </w:pPr>
    </w:p>
    <w:p w:rsidR="008317D1" w:rsidRDefault="008317D1" w:rsidP="00050A6D">
      <w:pPr>
        <w:pStyle w:val="ListParagraph"/>
        <w:ind w:left="-270" w:firstLine="540"/>
      </w:pPr>
    </w:p>
    <w:p w:rsidR="004E2C4A" w:rsidRDefault="004E2C4A" w:rsidP="00050A6D">
      <w:pPr>
        <w:pStyle w:val="ListParagraph"/>
        <w:ind w:left="-270" w:firstLine="540"/>
      </w:pPr>
    </w:p>
    <w:p w:rsidR="004E2C4A" w:rsidRDefault="004E2C4A" w:rsidP="00050A6D">
      <w:pPr>
        <w:pStyle w:val="ListParagraph"/>
        <w:ind w:left="-270" w:firstLine="540"/>
      </w:pPr>
    </w:p>
    <w:p w:rsidR="004E2C4A" w:rsidRDefault="004E2C4A" w:rsidP="00050A6D">
      <w:pPr>
        <w:pStyle w:val="ListParagraph"/>
        <w:ind w:left="-270" w:firstLine="540"/>
      </w:pPr>
    </w:p>
    <w:p w:rsidR="004E2C4A" w:rsidRDefault="004E2C4A" w:rsidP="00050A6D">
      <w:pPr>
        <w:pStyle w:val="ListParagraph"/>
        <w:ind w:left="-270" w:firstLine="540"/>
      </w:pPr>
    </w:p>
    <w:p w:rsidR="008317D1" w:rsidRDefault="008317D1" w:rsidP="00050A6D">
      <w:pPr>
        <w:pStyle w:val="ListParagraph"/>
        <w:ind w:left="-270" w:firstLine="540"/>
      </w:pPr>
      <w:r>
        <w:t>Birkan PALA</w:t>
      </w:r>
    </w:p>
    <w:p w:rsidR="008317D1" w:rsidRDefault="008317D1" w:rsidP="00050A6D">
      <w:pPr>
        <w:pStyle w:val="ListParagraph"/>
        <w:ind w:left="-270" w:firstLine="540"/>
      </w:pPr>
      <w:r>
        <w:t>Faruk YILMAZ</w:t>
      </w:r>
    </w:p>
    <w:p w:rsidR="008317D1" w:rsidRDefault="008317D1" w:rsidP="00050A6D">
      <w:pPr>
        <w:pStyle w:val="ListParagraph"/>
        <w:ind w:left="-270" w:firstLine="540"/>
      </w:pPr>
      <w:r>
        <w:t>Abuzer Miraç ÖZCAN</w:t>
      </w:r>
    </w:p>
    <w:sectPr w:rsidR="008317D1" w:rsidSect="00805873">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DejaVu Sans">
    <w:panose1 w:val="020B0603030804020204"/>
    <w:charset w:val="A2"/>
    <w:family w:val="swiss"/>
    <w:pitch w:val="variable"/>
    <w:sig w:usb0="E7002EFF" w:usb1="D200FDFF" w:usb2="0A042029" w:usb3="00000000" w:csb0="8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74CC4"/>
    <w:multiLevelType w:val="hybridMultilevel"/>
    <w:tmpl w:val="A06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1568F"/>
    <w:rsid w:val="0001568F"/>
    <w:rsid w:val="00023FFE"/>
    <w:rsid w:val="00050A6D"/>
    <w:rsid w:val="000847A0"/>
    <w:rsid w:val="00170FB1"/>
    <w:rsid w:val="00262DFE"/>
    <w:rsid w:val="002C1B05"/>
    <w:rsid w:val="004C25E4"/>
    <w:rsid w:val="004E2C4A"/>
    <w:rsid w:val="00805873"/>
    <w:rsid w:val="008317D1"/>
    <w:rsid w:val="009B60ED"/>
    <w:rsid w:val="00A36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8F"/>
    <w:pPr>
      <w:widowControl w:val="0"/>
      <w:suppressAutoHyphens/>
      <w:spacing w:after="0" w:line="240" w:lineRule="auto"/>
    </w:pPr>
    <w:rPr>
      <w:rFonts w:ascii="Times New Roman" w:eastAsia="DejaVu San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9E"/>
    <w:pPr>
      <w:ind w:left="720"/>
      <w:contextualSpacing/>
    </w:pPr>
  </w:style>
  <w:style w:type="paragraph" w:styleId="BalloonText">
    <w:name w:val="Balloon Text"/>
    <w:basedOn w:val="Normal"/>
    <w:link w:val="BalloonTextChar"/>
    <w:uiPriority w:val="99"/>
    <w:semiHidden/>
    <w:unhideWhenUsed/>
    <w:rsid w:val="00170FB1"/>
    <w:rPr>
      <w:rFonts w:ascii="Tahoma" w:hAnsi="Tahoma" w:cs="Tahoma"/>
      <w:sz w:val="16"/>
      <w:szCs w:val="16"/>
    </w:rPr>
  </w:style>
  <w:style w:type="character" w:customStyle="1" w:styleId="BalloonTextChar">
    <w:name w:val="Balloon Text Char"/>
    <w:basedOn w:val="DefaultParagraphFont"/>
    <w:link w:val="BalloonText"/>
    <w:uiPriority w:val="99"/>
    <w:semiHidden/>
    <w:rsid w:val="00170FB1"/>
    <w:rPr>
      <w:rFonts w:ascii="Tahoma" w:eastAsia="DejaVu San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e1502582</dc:creator>
  <cp:keywords/>
  <dc:description/>
  <cp:lastModifiedBy>e1502582</cp:lastModifiedBy>
  <cp:revision>6</cp:revision>
  <dcterms:created xsi:type="dcterms:W3CDTF">2009-11-19T15:11:00Z</dcterms:created>
  <dcterms:modified xsi:type="dcterms:W3CDTF">2009-11-19T16:29:00Z</dcterms:modified>
</cp:coreProperties>
</file>